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52B" w:rsidRDefault="0045452B" w:rsidP="0045452B">
      <w:pPr>
        <w:pStyle w:val="3"/>
        <w:jc w:val="center"/>
        <w:rPr>
          <w:rFonts w:ascii="Arial" w:eastAsia="Times New Roman" w:hAnsi="Arial" w:cs="Arial"/>
          <w:lang w:val="lv-LV" w:bidi="lv-LV"/>
        </w:rPr>
      </w:pPr>
      <w:r>
        <w:rPr>
          <w:rFonts w:ascii="Arial" w:eastAsia="Times New Roman" w:hAnsi="Arial" w:cs="Arial"/>
          <w:color w:val="333333"/>
          <w:sz w:val="24"/>
          <w:szCs w:val="24"/>
          <w:lang w:val="lv-LV" w:bidi="lv-LV"/>
        </w:rPr>
        <w:t xml:space="preserve">LATVIJAS EVAŅĢĒLISKI LUTERISKĀS BAZNĪCAS </w:t>
      </w:r>
      <w:r>
        <w:rPr>
          <w:rFonts w:ascii="Arial" w:eastAsia="Times New Roman" w:hAnsi="Arial" w:cs="Arial"/>
          <w:color w:val="333333"/>
          <w:sz w:val="24"/>
          <w:szCs w:val="24"/>
          <w:lang w:val="lv-LV" w:bidi="lv-LV"/>
        </w:rPr>
        <w:br/>
        <w:t>Rīgas arhidiecēze, Jūrmalas iecirknis</w:t>
      </w:r>
      <w:r>
        <w:rPr>
          <w:rFonts w:ascii="Arial" w:eastAsia="Times New Roman" w:hAnsi="Arial" w:cs="Arial"/>
          <w:color w:val="333333"/>
          <w:sz w:val="24"/>
          <w:szCs w:val="24"/>
          <w:lang w:val="lv-LV" w:bidi="lv-LV"/>
        </w:rPr>
        <w:br/>
      </w:r>
      <w:r>
        <w:rPr>
          <w:rFonts w:ascii="Arial" w:eastAsia="Times New Roman" w:hAnsi="Arial" w:cs="Arial"/>
          <w:lang w:val="lv-LV" w:bidi="lv-LV"/>
        </w:rPr>
        <w:t xml:space="preserve">Ķemeru ev.lut. draudze </w:t>
      </w:r>
      <w:r>
        <w:rPr>
          <w:rFonts w:ascii="Arial" w:eastAsia="Times New Roman" w:hAnsi="Arial" w:cs="Arial"/>
          <w:color w:val="333333"/>
          <w:sz w:val="24"/>
          <w:szCs w:val="24"/>
          <w:lang w:val="lv-LV" w:bidi="lv-LV"/>
        </w:rPr>
        <w:br/>
        <w:t>Draudzes finansiālās darbības pārskats par 2018.gadu</w:t>
      </w:r>
      <w:r>
        <w:rPr>
          <w:rFonts w:ascii="Arial" w:eastAsia="Times New Roman" w:hAnsi="Arial" w:cs="Arial"/>
          <w:lang w:val="lv-LV" w:bidi="lv-LV"/>
        </w:rPr>
        <w:t xml:space="preserve"> </w:t>
      </w:r>
    </w:p>
    <w:tbl>
      <w:tblPr>
        <w:tblW w:w="5000" w:type="pct"/>
        <w:jc w:val="center"/>
        <w:tblBorders>
          <w:top w:val="outset" w:sz="6" w:space="0" w:color="F4F4F4"/>
          <w:left w:val="outset" w:sz="6" w:space="0" w:color="F4F4F4"/>
          <w:bottom w:val="outset" w:sz="6" w:space="0" w:color="F4F4F4"/>
          <w:right w:val="outset" w:sz="6" w:space="0" w:color="F4F4F4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325"/>
        <w:gridCol w:w="942"/>
        <w:gridCol w:w="1288"/>
        <w:gridCol w:w="1205"/>
      </w:tblGrid>
      <w:tr w:rsidR="0045452B" w:rsidTr="00843483">
        <w:trPr>
          <w:jc w:val="center"/>
        </w:trPr>
        <w:tc>
          <w:tcPr>
            <w:tcW w:w="0" w:type="auto"/>
            <w:gridSpan w:val="2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  <w:lang w:val="lv-LV" w:bidi="lv-LV"/>
              </w:rPr>
              <w:t xml:space="preserve">A. IENĀKUMI </w:t>
            </w: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 ZIEDOJUMI NEIEROBEŽOTAI LIETOŠANAI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ievada draudze</w:t>
            </w:r>
          </w:p>
        </w:tc>
        <w:tc>
          <w:tcPr>
            <w:tcW w:w="0" w:type="auto"/>
            <w:gridSpan w:val="2"/>
            <w:vMerge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1.1. Draudzes locekļu ikgadējie ziedojumi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660</w:t>
            </w:r>
          </w:p>
        </w:tc>
        <w:tc>
          <w:tcPr>
            <w:tcW w:w="0" w:type="auto"/>
            <w:gridSpan w:val="2"/>
            <w:vMerge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1.2. No dievkalpojumu kolektēm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6884.12</w:t>
            </w:r>
          </w:p>
        </w:tc>
        <w:tc>
          <w:tcPr>
            <w:tcW w:w="0" w:type="auto"/>
            <w:gridSpan w:val="2"/>
            <w:vMerge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1.3. No LV juridiskām personām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gridSpan w:val="2"/>
            <w:vMerge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1.4. No LV privātpersonām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670</w:t>
            </w:r>
          </w:p>
        </w:tc>
        <w:tc>
          <w:tcPr>
            <w:tcW w:w="0" w:type="auto"/>
            <w:gridSpan w:val="2"/>
            <w:vMerge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1.5. Anonīmi ziedojumi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gridSpan w:val="2"/>
            <w:vMerge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1.6. Ziedojumi par kazuālijām (kāzas, kristības, laulības, bēres)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gridSpan w:val="2"/>
            <w:vMerge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1.7.Ziedojumi no ārvalstu Baznīcām, draudzēm un privātpersonām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gridSpan w:val="2"/>
            <w:vMerge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1.8. Citi ziedojumi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shd w:val="clear" w:color="auto" w:fill="FFFFCC"/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jc w:val="center"/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Aprēķina sistēma.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shd w:val="clear" w:color="auto" w:fill="FFFFCC"/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jc w:val="center"/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10%, apr. sistēma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1.9. Ziedojumi kopā (1.1.+1.2.+1.3.+1.4.+1.5.+1.6.+1.7.+1.8.)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shd w:val="clear" w:color="auto" w:fill="FFFFCC"/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>8214.12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shd w:val="clear" w:color="auto" w:fill="FFFFCC"/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1.10. LELB kopīgajām vajadzībām veicamie maksājumi no ziedojumiem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shd w:val="clear" w:color="auto" w:fill="FFFFCC"/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shd w:val="clear" w:color="auto" w:fill="FFFFCC"/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>821.41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 SAIMNIECISKĀS DARBĪBAS IEŅĒMUMI UN IEŅĒMUMU-IZDEVUMU STARPĪBAS (TĪRĀS PEĻŅAS) APRĒĶINS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2.1. Nomas maksa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45452B" w:rsidRDefault="0045452B" w:rsidP="00843483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5452B" w:rsidRDefault="0045452B" w:rsidP="00843483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2.1.1. Apsaimniekošanas un GASN  izdevumi par iznomātajiem īpašumiem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2.1.2. Komunālo maksājumi starpība iznomātajos īpašumos (2.1.2.2. - 2.1.2.1.)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2.1.2.1. Nomnieku veiktie komunālie maksājumi draudzei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2.1.2.2. Draudzes veiktie komunālie maksājumi par iznomātajiem īpašumiem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2.1.3. NĪN maksājumu starpība iznomātajos īpašumos (2.1.3.2. - 2.1.3.1.)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2.1.3.1. Nomnieku veiktie NĪN maksājumi draudzei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2.1.3.2. Draudzes veiktie NĪN maksājumi par iznomātajiem īpašumiem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2.1.4. Iznomāto īpašumu ieņēmumu un izdevumu starpība, tīrā peļņa (2.1. - 2.1.1. -2.1.2. - 2.1.3.)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2.2. Īres maksa (dzīvokļu īre)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45452B" w:rsidRDefault="0045452B" w:rsidP="00843483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5452B" w:rsidRDefault="0045452B" w:rsidP="00843483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2.2.1. Apsaimniekošanas un GASN izdevumi par izīrētajiem īpašumiem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2.2.2. Komunālo maksājumi starpība izīrētajos īpašumos (2.2.2.2. - 2.2.2.1.)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2.2.2.1. Īrnieku veiktie komunālie maksājumi draudzei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2.2.2.2. Draudzes veiktie komunālie maksājumi par izīrētajiem īpašumiem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2.2.3. NĪN maksājumu starpība izīrētajos īpašumos (2.2.3.2. - 2.2.3.1.)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2.2.3.1. Īrnieku veiktie NĪN maksājumi draudzei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2.2.3.2. Draudzes veiktie NĪN maksājumi par izīrētajiem īpašumiem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2.2.4. Izīrēto īpašumu ieņēmumu un izdevumu starpība, tīrā peļņa (2.2. - 2.2.1. -2.2.2. - 2.2.3.)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2.3. Ienākumi no mežizstrādes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2.3.1. Pēc Virsvaldes prezidija lēmuma veicamā maksājuma summa LELB kopējām vajadzībām no mežizstrādes ienākumiem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2.4. ES platībmaksājumi un kompensācijas par ierobežojumiem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lastRenderedPageBreak/>
              <w:t xml:space="preserve">2.4.1. Apsaimniekošanas izdevumi platībās, par kurām saņemta kompensācija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2.4.2. Maksājumi GASN (Garīdznieku atalgojuma un sociālā nodrošinājuma fonds) no saņemtajām kompensācijām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2.4.3. Ieņēmumu un izdevumu starpība platībās, par kurām saņemta kompensācija (2.4. - 2.4.1. - 2.4.2.)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2.5. Ienākumi no depozīta vai citiem ieguldījumiem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2.5.1. Izdevumi depozītu vai ieguldījumu ienākumu gūšanai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2.5.2. Ieņēmumu un izdevumu starpība depozītiem vai ieguldījumiem (2.5. - 2.5.1.)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2.6. Citi saimnieciskās darbības ienākumi (grāmatu galds, kapsētu apsaimniekošana, bērnu dārzs utml.)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2.6.1. Izdevumi citu saimnieciskās darbības ienākumu gūšanai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  <w:t xml:space="preserve">2.6.2. Ieņēmumu un izdevumu starpība, gūstot citus saimnieciskās darbības ieņēmumus (2.6. - 2.6.1.)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2.7. Kopējie draudzes saimnieciskās darbības ieņēmumi (2.1.+2.1.2.1.+2.13.1.+2.2.+2.2.2.1.+2.2.3.1.+2.3.+2.4.+2.5.+2.6.)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2.8. LELB kopējām vajadzībām maksājamā summa no draudzes saimnieciskās darbības (2.3.1. + 10% no 2.1.4.+2.2.4.+2.4.3.+2.5.2.+2.6.2.)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 NO PĀRDOŠANAS (pamatlīdzekļi, ēkas, zeme u.c.)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3.1. Nekustamā īpašuma pārdošana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3.2. Citu pamatlīdzekļu pārdošana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>3.3. Ienākumi no pārdošanas kopā (3.1. + 3.2.)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 DRAUDZES IZSNIEGTO AIZDEVUMU PAMATSUMMAS ATMAKSA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 IEROBEŽOTAI LIETOŠANAI PAREDZĒTI IENĀKUMI (MĒRĶZIEDOJUMI, utml.)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5.1. No LELB saņemtais finansējums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5.2. No ES, valsts, pašvaldības saņemtais finansējums (izņemot platībmaksājumus un kompensācijas) kopā (5.2.1. + 5.2.3.)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6289.98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5.2.1. No ES saņemtais finansējums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gridSpan w:val="2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5.2.2. No valsts saņemtais finansējums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gridSpan w:val="2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5.2.3. No pašvaldības saņemtais finansējums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6289.98</w:t>
            </w:r>
          </w:p>
        </w:tc>
        <w:tc>
          <w:tcPr>
            <w:tcW w:w="0" w:type="auto"/>
            <w:gridSpan w:val="2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5.3. No Latvijā reģistrētiem privātiem uzņēmumiem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5.4. No ārvalstu Baznīcām, draudzēm, privātpersonām un uzņēmumiem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5.5. No draudzes locekļiem saņemtie mērķziedojumi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1445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5.6. Anonīmi mērķziedojumi (no mērķziedojumiem paredzētas kolektes)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510.75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5.7. No citiem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5.8. Projektu realizācijai saņemtie aizdevumi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6. NO CITĀM LELB DRAUDZĒM SAŅEMTIE ZIEDOJUMI PRĀVESTA VAI MĀCĪTĀJA VAJADZĪBĀM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jc w:val="right"/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>7. KOPĀ NEIEROBEŽOTAI LIETOŠANAI (1.9.+2.7.+3.3+4.+6.)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8214.12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jc w:val="right"/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8. KOPĀ IEROBEŽOTAI LIETOŠANAI (5.1.+5.2.+5.3.+5.4.+5.5.+5.6.+5.7.+5.8.)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8245.73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jc w:val="right"/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9. IENĀKUMI KOPĀ (7.+8.)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16459.85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jc w:val="right"/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lastRenderedPageBreak/>
              <w:t xml:space="preserve">10. LELB KOPĒJĀM VAJADZĪBĀM VEICAMIE MAKSĀJUMI KOPĀ (1.10.+2.8.)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821.41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  <w:lang w:val="lv-LV" w:bidi="lv-LV"/>
              </w:rPr>
              <w:t>B. IZDEVUMI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lv-LV" w:bidi="lv-LV"/>
              </w:rPr>
              <w:t xml:space="preserve">B.1. Izdevumi no neierobežotai lietošanai paredzētiem līdzekļiem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gridSpan w:val="2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 ATALGOJUMS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1.1. Gada algas summa mācītājam (-iem), evaņģēlistam (-iem)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1.2. Darba devēja sociālās iemaksas par augšminētajiem darbiniekiem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1.3. Algas iemaksas GASN gada summa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570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1.4. Algas citiem draudzes darbiniekiem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1.4.1. Tajā skaitā alga ērģelniekam un/vai mūzikas dzīves vadītājam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1.4.2. Tajā skaitā alga svētdienas skolas darbiniekiem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1.4.3. Tajā skaitā alga diakonijas nozares darbiniekiem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1.5. Darba devēja sociālās iemaksas par augšminētajiem darbiniekiem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1.6. Kopā (1.1.+1.2.+1.3.+1.4.+1.5.)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570.00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 PALĪDZĪBAS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2.1. Draudzes garīdzniekiem izmaksātās palīdzības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978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2.2. Citiem garīdzniekiem izmaksātās palīdzības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130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2.3. Citiem darbiniekiem izmaksātās palīdzības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539.50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2.3.1. Tajā skaitā ērģelniekam un/vai mūzikas dzīves vadītājam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539.50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2.3.2. Tajā skaitā svētdienas skolas darbiniekiem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2.3.3. Tajā skaitā diakonijas nozares darbiniekiem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2.4. Citas izmaksātās palīdzības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1732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>2.5. Kopā (2.1.+2.2.+2.3.+2.4.)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3379.50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 UZTURĒŠANAS UN SAIMNIECISKIE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3.1. Administratīvie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3.2. Transporta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482.16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3.3. Draudzes dievnama remonta vai celtniecības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3.4. Draudzes dievnama apkures un komunālie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1026.36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3.5. Draudzes dievnama īpašā inventāra (ēŗģeļu, altāra, solu, utml.) remonta vai iegādes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3.6. Citi draudzes dievnama uzturēšanas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204.89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3.7. Draudzes darba vajadzībām lietoto ēku un telpu remonta izmaksas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3.8.Draudzes darba vajadzībām lietoto ēku un telpu apsaimniekošanas, inventāra remonta vai iegādes, apkures un komunālie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3.9. Saimnieciskā darbībā izmantoto īpašumu remontu izdevumi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gridSpan w:val="2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3.10. Saimnieciskā darbībā izmantoto īpašumu apsaimniekošanas un komunālie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3.11. Citu ēku, telpu un īpašumu remontu izdevumi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3.12. Citu ēku, telpu un īpašumu apsaimniekošanas un komunālie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3.13. Aizņēmumu procentu atmaksa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3.14. Līdzfinansējums projektiem, kas uzskaitīti izdevumu B.2. sadaļā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3.15. Nekustamā īpašuma nodoklis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lastRenderedPageBreak/>
              <w:t xml:space="preserve">3.16. Citi nodokļi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3.17. Citi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782.32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3.18. Kopā (3.1.+3.2.+..............+3.17.)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3295.73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 DRAUDZES NOZARU/AKTIVITĀŠU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4.1. Misijas nozare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171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4.2. Svētdienas skolas nozare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39.46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4.3. Jaunatnes nozare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4.4. Diakonijas nozare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32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4.5. Izglītības nozare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4.6.Mūzikas un liturģijas nozare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30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4.7. Citas nozares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100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4.8. Nozaru/aktivitāšu izdevumi kopā (4.1.+4.2.+..............+4.7.)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372.46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 VEIKTIE MAKSĀJUMI LELB KOPĪGAJĀM VAJADZĪBĀM UN IZLĪDZINĀŠANAS FONDIEM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5.1. Iepriekšējo periodu parādu nomaksa LELB kopīgajām vajadzībām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5.2. Maksājumi LELB kopīgajām vajadzībām (10% no ienākumiem) par atskaites gadu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633.28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5.3. Iemaksas prāvesta iecirkņa vajadzībām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68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5.4. Iemaksas nekustamo īpašumu fondā (NĪF), 10 % no pārdošanas ienāk.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5.5. Iemaksas mežu apsaimniekošanas fondā (MF)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color w:val="B50101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color w:val="B50101"/>
                <w:sz w:val="20"/>
                <w:szCs w:val="20"/>
                <w:lang w:val="lv-LV" w:bidi="lv-LV"/>
              </w:rPr>
              <w:t xml:space="preserve">5.6. Kopā (5.1.+5.2.+5.3.+5.4.+5.5.)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701.28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6. MAKSĀJUMI GASN (30% ziedojuma ietvaros) no ziedotajiem īpašumiem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7. DRAUDZES IZSNIEGTIE AIZDEVUMI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B.2. Izdevumi no ierobežotiem mēŗkiem paredzētiem līdzekļiem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 PROJEKTI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 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8.1. Projektu administratīvie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8.2. Projektu transporta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8.3. Draudzes dievnama remonta vai celtniecības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7028.40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8.4. Draudzes dievnama īpašā inventāra (ērģeļu, altāra, solu, utml.) remonta vai iegādes izdevumi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8.5. Izdevumi draudzes vajadzībām lietoto ēku remontiem vai celtniecībai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8.6. Izdevumi draudzes vajadzībām lietoto ēku inventāra remontiem vai iegādei.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8.7. Izdevumi diakonijas (labdarības) jomā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8.8. Izdevumi izglītības jomā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8.9. Izdevumi kultūras jomā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8.10. Izdevumi citās jomās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8.11. Ziedojumi citām organizācijām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8.12. Aizņēmumu pamatsummas atmaksa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8.13. Citi projektu izdevumi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360" w:type="dxa"/>
              <w:bottom w:w="3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lastRenderedPageBreak/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9. IZDEVUMI NEIEROBEŽOTAI LIETOŠANAI KOPĀ (1.6.+2.5. +3.18.+4.8.+5.6.+6.+7.)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8318.97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10. IZDEVUMI IEROBEŽOTAI LIETOŠANAI KOPĀ (8.1.+8.2.+......................+8.13.)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7028.40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11. IZDEVUMI KOPĀ (9.+10.)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15347.37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C. REZULTĀTS (A 9. – B 11.)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1112.48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C.1. REZULTĀTS NEIEROBEŽOTAI LIETOŠANAI (A 7. – B 9.)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-104.85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C.2. REZULTĀTS IEROBEŽOTAI LIETOŠANAI (A 8. – B 10.)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1217.33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C.3. LELB kopīgajām vajadzībām atlikušais veicamais maksājums par pārskata gadu (A 10. – B 5.2.)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188.13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  <w:lang w:val="lv-LV" w:bidi="lv-LV"/>
              </w:rPr>
              <w:t xml:space="preserve">D. LĪDZEKĻI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 Naudas līdzekļu atlikums atskaites gada sākumā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7777.09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2. Atskaites gada kopējie ienākumi (=A 9.)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16459.85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 Atskaites gada kopējie izdevumi (=B 11.)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15347.37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 Naudas līdzekļu atlikums atskaites gada beigās (D 1.+D 2. - D 3.)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8889.57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gridSpan w:val="4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  </w:t>
            </w: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  <w:lang w:val="lv-LV" w:bidi="lv-LV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  <w:lang w:val="lv-LV" w:bidi="lv-LV"/>
              </w:rPr>
              <w:t>D.1. LĪDZEKĻI KOPĀ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1. Naudas līdzekļu atlikums atskaites gada beigās (= D 4.)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8889.57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2. Draudzes izsniegto aizdevumu kopsumma atskaites gada beigās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3. Draudzes saņemto aizņēmumu kopsumma atskaites gada beigās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0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  <w:tr w:rsidR="0045452B" w:rsidTr="00843483">
        <w:trPr>
          <w:jc w:val="center"/>
        </w:trPr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 xml:space="preserve">4. Līdzekļu kopsumma (bilance) atskaites gada beigās (D 1.1. + D 1.2. - D 1.3.) 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  <w:t>8889.57</w:t>
            </w:r>
          </w:p>
        </w:tc>
        <w:tc>
          <w:tcPr>
            <w:tcW w:w="0" w:type="auto"/>
            <w:tcBorders>
              <w:top w:val="outset" w:sz="6" w:space="0" w:color="F4F4F4"/>
              <w:left w:val="outset" w:sz="6" w:space="0" w:color="F4F4F4"/>
              <w:bottom w:val="outset" w:sz="6" w:space="0" w:color="F4F4F4"/>
              <w:right w:val="outset" w:sz="6" w:space="0" w:color="F4F4F4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45452B" w:rsidRDefault="0045452B" w:rsidP="00843483">
            <w:pPr>
              <w:rPr>
                <w:rFonts w:ascii="Arial" w:eastAsia="Times New Roman" w:hAnsi="Arial" w:cs="Arial"/>
                <w:sz w:val="20"/>
                <w:szCs w:val="20"/>
                <w:lang w:val="lv-LV" w:bidi="lv-LV"/>
              </w:rPr>
            </w:pPr>
          </w:p>
        </w:tc>
      </w:tr>
    </w:tbl>
    <w:p w:rsidR="0045452B" w:rsidRDefault="0045452B" w:rsidP="0045452B">
      <w:pPr>
        <w:jc w:val="right"/>
        <w:rPr>
          <w:rFonts w:ascii="Arial" w:eastAsia="Times New Roman" w:hAnsi="Arial" w:cs="Arial"/>
          <w:sz w:val="20"/>
          <w:szCs w:val="20"/>
          <w:lang w:val="lv-LV" w:bidi="lv-LV"/>
        </w:rPr>
      </w:pPr>
      <w:r>
        <w:rPr>
          <w:rFonts w:ascii="Arial" w:eastAsia="Times New Roman" w:hAnsi="Arial" w:cs="Arial"/>
          <w:sz w:val="20"/>
          <w:szCs w:val="20"/>
          <w:lang w:val="lv-LV" w:bidi="lv-LV"/>
        </w:rPr>
        <w:t>Pārskatu sagatavoja Ērika Ligita Trauberga</w:t>
      </w:r>
      <w:r>
        <w:rPr>
          <w:rFonts w:ascii="Arial" w:eastAsia="Times New Roman" w:hAnsi="Arial" w:cs="Arial"/>
          <w:sz w:val="20"/>
          <w:szCs w:val="20"/>
          <w:lang w:val="lv-LV" w:bidi="lv-LV"/>
        </w:rPr>
        <w:br/>
        <w:t>Pārskatu ievadīja draudzes priekšnieks Ērika Ligita Trauberga</w:t>
      </w:r>
      <w:r>
        <w:rPr>
          <w:rFonts w:ascii="Arial" w:eastAsia="Times New Roman" w:hAnsi="Arial" w:cs="Arial"/>
          <w:sz w:val="20"/>
          <w:szCs w:val="20"/>
          <w:lang w:val="lv-LV" w:bidi="lv-LV"/>
        </w:rPr>
        <w:br/>
        <w:t>Pārskatu saskaņoja draudzes mācītājs Kārlis Rozentāls</w:t>
      </w:r>
      <w:r>
        <w:rPr>
          <w:rFonts w:ascii="Arial" w:eastAsia="Times New Roman" w:hAnsi="Arial" w:cs="Arial"/>
          <w:sz w:val="20"/>
          <w:szCs w:val="20"/>
          <w:lang w:val="lv-LV" w:bidi="lv-LV"/>
        </w:rPr>
        <w:br/>
        <w:t>Pārskatu apstiprināja iecirkņa prāvests Arnis Eltermanis</w:t>
      </w:r>
      <w:r>
        <w:rPr>
          <w:rFonts w:ascii="Arial" w:eastAsia="Times New Roman" w:hAnsi="Arial" w:cs="Arial"/>
          <w:sz w:val="20"/>
          <w:szCs w:val="20"/>
          <w:lang w:val="lv-LV" w:bidi="lv-LV"/>
        </w:rPr>
        <w:br/>
        <w:t>Pārskats apstiprināts un ierakstīts LELB Vienotajā datubāzē</w:t>
      </w:r>
      <w:r>
        <w:rPr>
          <w:rFonts w:ascii="Arial" w:eastAsia="Times New Roman" w:hAnsi="Arial" w:cs="Arial"/>
          <w:sz w:val="20"/>
          <w:szCs w:val="20"/>
          <w:lang w:val="lv-LV" w:bidi="lv-LV"/>
        </w:rPr>
        <w:br/>
        <w:t xml:space="preserve">05.03.2019 20:43 </w:t>
      </w:r>
    </w:p>
    <w:p w:rsidR="000F2A38" w:rsidRPr="0045452B" w:rsidRDefault="000F2A38">
      <w:pPr>
        <w:rPr>
          <w:lang w:val="lv-LV"/>
        </w:rPr>
      </w:pPr>
    </w:p>
    <w:sectPr w:rsidR="000F2A38" w:rsidRPr="0045452B">
      <w:pgSz w:w="12240" w:h="15840"/>
      <w:pgMar w:top="800" w:right="800" w:bottom="1134" w:left="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45452B"/>
    <w:rsid w:val="000F2A38"/>
    <w:rsid w:val="00454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52B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3">
    <w:name w:val="heading 3"/>
    <w:basedOn w:val="a"/>
    <w:link w:val="30"/>
    <w:uiPriority w:val="9"/>
    <w:qFormat/>
    <w:rsid w:val="0045452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5452B"/>
    <w:rPr>
      <w:rFonts w:ascii="Times New Roman" w:eastAsiaTheme="minorEastAsia" w:hAnsi="Times New Roman" w:cs="Times New Roman"/>
      <w:b/>
      <w:bCs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1527</Words>
  <Characters>8704</Characters>
  <Application>Microsoft Office Word</Application>
  <DocSecurity>0</DocSecurity>
  <Lines>72</Lines>
  <Paragraphs>20</Paragraphs>
  <ScaleCrop>false</ScaleCrop>
  <Company>Grizli777</Company>
  <LinksUpToDate>false</LinksUpToDate>
  <CharactersWithSpaces>10211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A.S.A O.M.A</dc:creator>
  <cp:lastModifiedBy>A.S.A O.M.A</cp:lastModifiedBy>
  <cp:revision>1</cp:revision>
  <dcterms:created xsi:type="dcterms:W3CDTF">2019-03-12T13:56:00Z</dcterms:created>
  <dcterms:modified xsi:type="dcterms:W3CDTF">2019-03-12T13:59:00Z</dcterms:modified>
</cp:coreProperties>
</file>